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9BF" w:rsidRPr="00570676" w:rsidRDefault="009A59BF" w:rsidP="009A59BF">
      <w:pPr>
        <w:pStyle w:val="a3"/>
        <w:spacing w:after="160"/>
        <w:ind w:left="567" w:right="565" w:firstLine="0"/>
        <w:jc w:val="center"/>
        <w:rPr>
          <w:rFonts w:ascii="GHEA Grapalat" w:hAnsi="GHEA Grapalat"/>
          <w:i w:val="0"/>
          <w:sz w:val="24"/>
          <w:szCs w:val="24"/>
        </w:rPr>
      </w:pPr>
    </w:p>
    <w:p w:rsidR="009A59BF" w:rsidRPr="00570676" w:rsidRDefault="009A59BF" w:rsidP="009A59BF">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Pr="00570676">
        <w:rPr>
          <w:rFonts w:ascii="GHEA Grapalat" w:hAnsi="GHEA Grapalat"/>
          <w:i w:val="0"/>
          <w:sz w:val="24"/>
          <w:szCs w:val="24"/>
          <w:lang w:val="en-US"/>
        </w:rPr>
        <w:br/>
      </w:r>
      <w:r w:rsidRPr="00570676">
        <w:rPr>
          <w:rFonts w:ascii="GHEA Grapalat" w:hAnsi="GHEA Grapalat"/>
          <w:i w:val="0"/>
          <w:sz w:val="24"/>
          <w:szCs w:val="24"/>
        </w:rPr>
        <w:t>ON PRICE QUOTATION</w:t>
      </w:r>
    </w:p>
    <w:p w:rsidR="009A59BF" w:rsidRPr="00570676" w:rsidRDefault="009A59BF" w:rsidP="009A59BF">
      <w:pPr>
        <w:pStyle w:val="a3"/>
        <w:spacing w:after="160"/>
        <w:ind w:left="567" w:right="565" w:firstLine="0"/>
        <w:jc w:val="center"/>
        <w:rPr>
          <w:rFonts w:ascii="GHEA Grapalat" w:hAnsi="GHEA Grapalat"/>
          <w:i w:val="0"/>
          <w:sz w:val="24"/>
          <w:szCs w:val="24"/>
        </w:rPr>
      </w:pPr>
    </w:p>
    <w:p w:rsidR="009A59BF" w:rsidRPr="00570676" w:rsidRDefault="009A59BF" w:rsidP="009A59BF">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Pr="00570676">
        <w:rPr>
          <w:rFonts w:ascii="GHEA Grapalat" w:hAnsi="GHEA Grapalat"/>
          <w:i w:val="0"/>
          <w:sz w:val="24"/>
          <w:szCs w:val="24"/>
          <w:lang w:val="en-US"/>
        </w:rPr>
        <w:t xml:space="preserve"> </w:t>
      </w:r>
      <w:r w:rsidR="00853622" w:rsidRPr="00853622">
        <w:rPr>
          <w:rFonts w:ascii="GHEA Grapalat" w:hAnsi="GHEA Grapalat"/>
          <w:i w:val="0"/>
          <w:sz w:val="24"/>
          <w:szCs w:val="24"/>
        </w:rPr>
        <w:t>By the decision "27" "N 0</w:t>
      </w:r>
      <w:r w:rsidR="007C7E7C">
        <w:rPr>
          <w:rFonts w:ascii="GHEA Grapalat" w:hAnsi="GHEA Grapalat"/>
          <w:i w:val="0"/>
          <w:sz w:val="24"/>
          <w:szCs w:val="24"/>
        </w:rPr>
        <w:t>1</w:t>
      </w:r>
      <w:bookmarkStart w:id="0" w:name="_GoBack"/>
      <w:bookmarkEnd w:id="0"/>
      <w:r w:rsidR="00853622" w:rsidRPr="00853622">
        <w:rPr>
          <w:rFonts w:ascii="GHEA Grapalat" w:hAnsi="GHEA Grapalat"/>
          <w:i w:val="0"/>
          <w:sz w:val="24"/>
          <w:szCs w:val="24"/>
        </w:rPr>
        <w:t>" of "May" of 2020</w:t>
      </w:r>
      <w:r w:rsidR="00853622">
        <w:rPr>
          <w:rFonts w:ascii="GHEA Grapalat" w:hAnsi="GHEA Grapalat"/>
          <w:i w:val="0"/>
          <w:sz w:val="24"/>
          <w:szCs w:val="24"/>
        </w:rPr>
        <w:t xml:space="preserve"> </w:t>
      </w:r>
      <w:r w:rsidRPr="00570676">
        <w:rPr>
          <w:rFonts w:ascii="GHEA Grapalat" w:hAnsi="GHEA Grapalat"/>
          <w:i w:val="0"/>
          <w:sz w:val="24"/>
          <w:szCs w:val="24"/>
        </w:rPr>
        <w:t>is</w:t>
      </w:r>
      <w:r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Pr="00570676">
        <w:rPr>
          <w:rFonts w:ascii="GHEA Grapalat" w:hAnsi="GHEA Grapalat"/>
          <w:i w:val="0"/>
          <w:sz w:val="24"/>
          <w:szCs w:val="24"/>
          <w:lang w:val="en-US"/>
        </w:rPr>
        <w:t xml:space="preserve"> </w:t>
      </w:r>
      <w:r w:rsidRPr="00570676">
        <w:rPr>
          <w:rFonts w:ascii="GHEA Grapalat" w:hAnsi="GHEA Grapalat"/>
          <w:i w:val="0"/>
          <w:sz w:val="24"/>
          <w:szCs w:val="24"/>
        </w:rPr>
        <w:t>pursuant to Article 27 of the Law of the Republic of Armenia "On procurement"</w:t>
      </w:r>
    </w:p>
    <w:p w:rsidR="009A59BF" w:rsidRPr="00570676" w:rsidRDefault="009A59BF" w:rsidP="009A59BF">
      <w:pPr>
        <w:pStyle w:val="a3"/>
        <w:spacing w:after="160"/>
        <w:ind w:left="567" w:right="565" w:firstLine="0"/>
        <w:jc w:val="center"/>
        <w:rPr>
          <w:rFonts w:ascii="GHEA Grapalat" w:hAnsi="GHEA Grapalat"/>
          <w:i w:val="0"/>
          <w:sz w:val="24"/>
          <w:szCs w:val="24"/>
        </w:rPr>
      </w:pPr>
    </w:p>
    <w:p w:rsidR="009A59BF" w:rsidRPr="009D4B14" w:rsidRDefault="009A59BF" w:rsidP="009A59BF">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 xml:space="preserve">Code of the price quotation </w:t>
      </w:r>
      <w:r w:rsidR="00FF797E">
        <w:rPr>
          <w:rFonts w:ascii="GHEA Grapalat" w:hAnsi="GHEA Grapalat"/>
          <w:i w:val="0"/>
          <w:sz w:val="24"/>
          <w:szCs w:val="24"/>
          <w:lang w:val="en-US"/>
        </w:rPr>
        <w:t>AM AH GHAShDzB 20/01</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9A59BF" w:rsidTr="002C4ADE">
        <w:tc>
          <w:tcPr>
            <w:tcW w:w="9286" w:type="dxa"/>
            <w:gridSpan w:val="4"/>
            <w:hideMark/>
          </w:tcPr>
          <w:p w:rsidR="009A59BF" w:rsidRDefault="009A59BF" w:rsidP="002C4ADE">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FF797E">
              <w:rPr>
                <w:rFonts w:ascii="GHEA Grapalat" w:hAnsi="GHEA Grapalat"/>
                <w:i w:val="0"/>
                <w:sz w:val="24"/>
                <w:szCs w:val="24"/>
              </w:rPr>
              <w:t>Amberd</w:t>
            </w:r>
            <w:r w:rsidR="00A36783" w:rsidRPr="00A36783">
              <w:rPr>
                <w:rFonts w:ascii="GHEA Grapalat" w:hAnsi="GHEA Grapalat"/>
                <w:i w:val="0"/>
                <w:sz w:val="24"/>
                <w:szCs w:val="24"/>
              </w:rPr>
              <w:t xml:space="preserve"> community hall</w:t>
            </w:r>
            <w:r>
              <w:rPr>
                <w:rFonts w:ascii="GHEA Grapalat" w:hAnsi="GHEA Grapalat"/>
                <w:i w:val="0"/>
                <w:sz w:val="24"/>
                <w:szCs w:val="24"/>
              </w:rPr>
              <w:t xml:space="preserve">, located at the following address: </w:t>
            </w:r>
            <w:r w:rsidR="00FF797E">
              <w:rPr>
                <w:rFonts w:ascii="GHEA Grapalat" w:hAnsi="GHEA Grapalat"/>
                <w:i w:val="0"/>
                <w:sz w:val="24"/>
                <w:szCs w:val="24"/>
              </w:rPr>
              <w:t xml:space="preserve"> Armavir region, Amberd community, Komitas 14, RA,</w:t>
            </w:r>
          </w:p>
        </w:tc>
      </w:tr>
      <w:tr w:rsidR="009A59BF" w:rsidTr="002C4ADE">
        <w:tc>
          <w:tcPr>
            <w:tcW w:w="2660" w:type="dxa"/>
          </w:tcPr>
          <w:p w:rsidR="009A59BF" w:rsidRDefault="009A59BF" w:rsidP="002C4ADE">
            <w:pPr>
              <w:pStyle w:val="a3"/>
              <w:spacing w:after="160"/>
              <w:ind w:firstLine="0"/>
              <w:rPr>
                <w:rFonts w:ascii="GHEA Grapalat" w:hAnsi="GHEA Grapalat"/>
                <w:i w:val="0"/>
                <w:sz w:val="24"/>
                <w:szCs w:val="24"/>
              </w:rPr>
            </w:pPr>
          </w:p>
        </w:tc>
        <w:tc>
          <w:tcPr>
            <w:tcW w:w="1843" w:type="dxa"/>
            <w:hideMark/>
          </w:tcPr>
          <w:p w:rsidR="009A59BF" w:rsidRDefault="009A59BF" w:rsidP="002C4ADE">
            <w:pPr>
              <w:pStyle w:val="a3"/>
              <w:spacing w:line="240" w:lineRule="auto"/>
              <w:ind w:firstLine="0"/>
              <w:jc w:val="center"/>
              <w:rPr>
                <w:rFonts w:ascii="GHEA Grapalat" w:hAnsi="GHEA Grapalat"/>
                <w:i w:val="0"/>
                <w:sz w:val="24"/>
                <w:szCs w:val="24"/>
              </w:rPr>
            </w:pPr>
          </w:p>
        </w:tc>
        <w:tc>
          <w:tcPr>
            <w:tcW w:w="3260" w:type="dxa"/>
          </w:tcPr>
          <w:p w:rsidR="009A59BF" w:rsidRDefault="009A59BF" w:rsidP="002C4ADE">
            <w:pPr>
              <w:pStyle w:val="a3"/>
              <w:spacing w:line="240" w:lineRule="auto"/>
              <w:ind w:firstLine="0"/>
              <w:rPr>
                <w:rFonts w:ascii="GHEA Grapalat" w:hAnsi="GHEA Grapalat"/>
                <w:i w:val="0"/>
                <w:sz w:val="24"/>
                <w:szCs w:val="24"/>
              </w:rPr>
            </w:pPr>
          </w:p>
        </w:tc>
        <w:tc>
          <w:tcPr>
            <w:tcW w:w="1523" w:type="dxa"/>
            <w:hideMark/>
          </w:tcPr>
          <w:p w:rsidR="009A59BF" w:rsidRDefault="009A59BF" w:rsidP="002C4ADE">
            <w:pPr>
              <w:pStyle w:val="a3"/>
              <w:spacing w:line="240" w:lineRule="auto"/>
              <w:ind w:firstLine="0"/>
              <w:jc w:val="center"/>
              <w:rPr>
                <w:rFonts w:ascii="GHEA Grapalat" w:hAnsi="GHEA Grapalat"/>
                <w:i w:val="0"/>
                <w:sz w:val="24"/>
                <w:szCs w:val="24"/>
              </w:rPr>
            </w:pPr>
          </w:p>
        </w:tc>
      </w:tr>
    </w:tbl>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9A59BF" w:rsidRPr="00570676" w:rsidRDefault="009A59BF" w:rsidP="009A59BF">
      <w:pPr>
        <w:pStyle w:val="a3"/>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performance of </w:t>
      </w:r>
      <w:r w:rsidR="00205528" w:rsidRPr="00205528">
        <w:rPr>
          <w:rFonts w:ascii="GHEA Grapalat" w:hAnsi="GHEA Grapalat"/>
          <w:i w:val="0"/>
          <w:sz w:val="24"/>
          <w:szCs w:val="24"/>
        </w:rPr>
        <w:t xml:space="preserve">Gasification works of </w:t>
      </w:r>
      <w:r w:rsidR="00FF797E">
        <w:rPr>
          <w:rFonts w:ascii="GHEA Grapalat" w:hAnsi="GHEA Grapalat"/>
          <w:i w:val="0"/>
          <w:sz w:val="24"/>
          <w:szCs w:val="24"/>
        </w:rPr>
        <w:t>Ptxabuycneri, Koltntesakanneri, 4, 2nd alley of 2nd</w:t>
      </w:r>
      <w:r w:rsidR="00205528" w:rsidRPr="00205528">
        <w:rPr>
          <w:rFonts w:ascii="GHEA Grapalat" w:hAnsi="GHEA Grapalat"/>
          <w:i w:val="0"/>
          <w:sz w:val="24"/>
          <w:szCs w:val="24"/>
        </w:rPr>
        <w:t xml:space="preserve"> streets of </w:t>
      </w:r>
      <w:r w:rsidR="00FF797E">
        <w:rPr>
          <w:rFonts w:ascii="GHEA Grapalat" w:hAnsi="GHEA Grapalat"/>
          <w:i w:val="0"/>
          <w:sz w:val="24"/>
          <w:szCs w:val="24"/>
        </w:rPr>
        <w:t>Amberd</w:t>
      </w:r>
      <w:r w:rsidR="00205528" w:rsidRPr="00205528">
        <w:rPr>
          <w:rFonts w:ascii="GHEA Grapalat" w:hAnsi="GHEA Grapalat"/>
          <w:i w:val="0"/>
          <w:sz w:val="24"/>
          <w:szCs w:val="24"/>
        </w:rPr>
        <w:t xml:space="preserve"> community</w:t>
      </w:r>
      <w:r w:rsidRPr="00570676">
        <w:rPr>
          <w:rFonts w:ascii="GHEA Grapalat" w:hAnsi="GHEA Grapalat"/>
          <w:i w:val="0"/>
          <w:sz w:val="24"/>
          <w:szCs w:val="24"/>
        </w:rPr>
        <w:t xml:space="preserve"> works (hereinafter referred to as "the contract"). </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A59BF" w:rsidRPr="00570676" w:rsidRDefault="009A59BF" w:rsidP="009A59BF">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sidR="00205528">
        <w:rPr>
          <w:rFonts w:ascii="GHEA Grapalat" w:hAnsi="GHEA Grapalat"/>
          <w:i w:val="0"/>
          <w:sz w:val="24"/>
          <w:szCs w:val="24"/>
        </w:rPr>
        <w:t>7</w:t>
      </w:r>
      <w:r w:rsidRPr="00570676">
        <w:rPr>
          <w:rFonts w:ascii="GHEA Grapalat" w:hAnsi="GHEA Grapalat"/>
          <w:i w:val="0"/>
          <w:sz w:val="24"/>
          <w:szCs w:val="24"/>
        </w:rPr>
        <w:t xml:space="preserve"> o'clock of the </w:t>
      </w:r>
      <w:r w:rsidR="00205528">
        <w:rPr>
          <w:rFonts w:ascii="GHEA Grapalat" w:hAnsi="GHEA Grapalat"/>
          <w:i w:val="0"/>
          <w:sz w:val="24"/>
          <w:szCs w:val="24"/>
        </w:rPr>
        <w:t>1</w:t>
      </w:r>
      <w:r w:rsidR="00CD5843">
        <w:rPr>
          <w:rFonts w:ascii="GHEA Grapalat" w:hAnsi="GHEA Grapalat"/>
          <w:i w:val="0"/>
          <w:sz w:val="24"/>
          <w:szCs w:val="24"/>
        </w:rPr>
        <w:t>2</w:t>
      </w:r>
      <w:r w:rsidR="00205528">
        <w:rPr>
          <w:rFonts w:ascii="GHEA Grapalat" w:hAnsi="GHEA Grapalat"/>
          <w:i w:val="0"/>
          <w:sz w:val="24"/>
          <w:szCs w:val="24"/>
        </w:rPr>
        <w:t xml:space="preserve">:00 </w:t>
      </w:r>
      <w:r w:rsidRPr="00570676">
        <w:rPr>
          <w:rFonts w:ascii="GHEA Grapalat" w:hAnsi="GHEA Grapalat"/>
          <w:i w:val="0"/>
          <w:sz w:val="24"/>
          <w:szCs w:val="24"/>
        </w:rPr>
        <w:t>day from the</w:t>
      </w:r>
      <w:r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The contracting authority shall ensure the free of charge provision of the hard copy of the invitation  on the first working day following the receipt of such request..</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9A59BF" w:rsidRPr="00570676" w:rsidRDefault="009A59BF" w:rsidP="009A59BF">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Pr="00570676">
        <w:rPr>
          <w:rFonts w:ascii="Courier New" w:hAnsi="Courier New" w:cs="Courier New"/>
          <w:i w:val="0"/>
          <w:sz w:val="24"/>
          <w:szCs w:val="24"/>
          <w:lang w:val="en-US"/>
        </w:rPr>
        <w:t> </w:t>
      </w:r>
      <w:r w:rsidR="00AD7D8B" w:rsidRPr="00AD7D8B">
        <w:rPr>
          <w:rFonts w:ascii="GHEA Grapalat" w:hAnsi="GHEA Grapalat"/>
          <w:i w:val="0"/>
          <w:sz w:val="24"/>
          <w:szCs w:val="24"/>
        </w:rPr>
        <w:t xml:space="preserve"> Armavir region, </w:t>
      </w:r>
      <w:r w:rsidR="00FF797E">
        <w:rPr>
          <w:rFonts w:ascii="GHEA Grapalat" w:hAnsi="GHEA Grapalat"/>
          <w:i w:val="0"/>
          <w:sz w:val="24"/>
          <w:szCs w:val="24"/>
        </w:rPr>
        <w:t>Amberd</w:t>
      </w:r>
      <w:r w:rsidR="00AD7D8B" w:rsidRPr="00AD7D8B">
        <w:rPr>
          <w:rFonts w:ascii="GHEA Grapalat" w:hAnsi="GHEA Grapalat"/>
          <w:i w:val="0"/>
          <w:sz w:val="24"/>
          <w:szCs w:val="24"/>
        </w:rPr>
        <w:t xml:space="preserve"> community, </w:t>
      </w:r>
      <w:r w:rsidR="00512633">
        <w:rPr>
          <w:rFonts w:ascii="GHEA Grapalat" w:hAnsi="GHEA Grapalat"/>
          <w:i w:val="0"/>
          <w:sz w:val="24"/>
          <w:szCs w:val="24"/>
        </w:rPr>
        <w:t>Komitasi 14</w:t>
      </w:r>
      <w:r w:rsidR="00AD7D8B" w:rsidRPr="00AD7D8B">
        <w:rPr>
          <w:rFonts w:ascii="GHEA Grapalat" w:hAnsi="GHEA Grapalat"/>
          <w:i w:val="0"/>
          <w:sz w:val="24"/>
          <w:szCs w:val="24"/>
        </w:rPr>
        <w:t>, RA</w:t>
      </w:r>
      <w:r w:rsidRPr="00570676">
        <w:rPr>
          <w:rFonts w:ascii="GHEA Grapalat" w:hAnsi="GHEA Grapalat"/>
          <w:i w:val="0"/>
          <w:sz w:val="24"/>
          <w:szCs w:val="24"/>
        </w:rPr>
        <w:t xml:space="preserve"> </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in hard copy, by </w:t>
      </w:r>
      <w:r w:rsidR="00AD7D8B">
        <w:rPr>
          <w:rFonts w:ascii="GHEA Grapalat" w:hAnsi="GHEA Grapalat"/>
          <w:i w:val="0"/>
          <w:sz w:val="24"/>
          <w:szCs w:val="24"/>
        </w:rPr>
        <w:t xml:space="preserve">7 </w:t>
      </w:r>
      <w:r w:rsidRPr="00570676">
        <w:rPr>
          <w:rFonts w:ascii="GHEA Grapalat" w:hAnsi="GHEA Grapalat"/>
          <w:i w:val="0"/>
          <w:sz w:val="24"/>
          <w:szCs w:val="24"/>
        </w:rPr>
        <w:t xml:space="preserve">o'clock of the </w:t>
      </w:r>
      <w:r w:rsidR="00AD7D8B">
        <w:rPr>
          <w:rFonts w:ascii="GHEA Grapalat" w:hAnsi="GHEA Grapalat"/>
          <w:i w:val="0"/>
          <w:sz w:val="24"/>
          <w:szCs w:val="24"/>
        </w:rPr>
        <w:t>1</w:t>
      </w:r>
      <w:r w:rsidR="00CD5843">
        <w:rPr>
          <w:rFonts w:ascii="GHEA Grapalat" w:hAnsi="GHEA Grapalat"/>
          <w:i w:val="0"/>
          <w:sz w:val="24"/>
          <w:szCs w:val="24"/>
        </w:rPr>
        <w:t>2</w:t>
      </w:r>
      <w:r w:rsidR="00AD7D8B">
        <w:rPr>
          <w:rFonts w:ascii="GHEA Grapalat" w:hAnsi="GHEA Grapalat"/>
          <w:i w:val="0"/>
          <w:sz w:val="24"/>
          <w:szCs w:val="24"/>
        </w:rPr>
        <w:t>:00</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FF797E">
        <w:rPr>
          <w:rFonts w:ascii="GHEA Grapalat" w:hAnsi="GHEA Grapalat"/>
          <w:i w:val="0"/>
          <w:sz w:val="24"/>
          <w:szCs w:val="24"/>
        </w:rPr>
        <w:t xml:space="preserve"> Armavir region, Amberd community, Komitas 14, RA,</w:t>
      </w:r>
      <w:r w:rsidRPr="00570676">
        <w:rPr>
          <w:rFonts w:ascii="GHEA Grapalat" w:hAnsi="GHEA Grapalat"/>
          <w:i w:val="0"/>
          <w:sz w:val="24"/>
          <w:szCs w:val="24"/>
        </w:rPr>
        <w:t xml:space="preserve"> on </w:t>
      </w:r>
      <w:r w:rsidR="00AD7D8B" w:rsidRPr="00AD7D8B">
        <w:rPr>
          <w:rFonts w:ascii="GHEA Grapalat" w:hAnsi="GHEA Grapalat"/>
          <w:i w:val="0"/>
          <w:sz w:val="24"/>
          <w:szCs w:val="24"/>
        </w:rPr>
        <w:t>"2020" on "June" at "</w:t>
      </w:r>
      <w:r w:rsidR="00403F43">
        <w:rPr>
          <w:rFonts w:ascii="GHEA Grapalat" w:hAnsi="GHEA Grapalat"/>
          <w:i w:val="0"/>
          <w:sz w:val="24"/>
          <w:szCs w:val="24"/>
        </w:rPr>
        <w:t>1</w:t>
      </w:r>
      <w:r w:rsidR="00690E96">
        <w:rPr>
          <w:rFonts w:ascii="GHEA Grapalat" w:hAnsi="GHEA Grapalat"/>
          <w:i w:val="0"/>
          <w:sz w:val="24"/>
          <w:szCs w:val="24"/>
        </w:rPr>
        <w:t>1</w:t>
      </w:r>
      <w:r w:rsidR="00AD7D8B" w:rsidRPr="00AD7D8B">
        <w:rPr>
          <w:rFonts w:ascii="GHEA Grapalat" w:hAnsi="GHEA Grapalat"/>
          <w:i w:val="0"/>
          <w:sz w:val="24"/>
          <w:szCs w:val="24"/>
        </w:rPr>
        <w:t>" at 1</w:t>
      </w:r>
      <w:r w:rsidR="00403F43">
        <w:rPr>
          <w:rFonts w:ascii="GHEA Grapalat" w:hAnsi="GHEA Grapalat"/>
          <w:i w:val="0"/>
          <w:sz w:val="24"/>
          <w:szCs w:val="24"/>
        </w:rPr>
        <w:t>2</w:t>
      </w:r>
      <w:r w:rsidR="00AD7D8B" w:rsidRPr="00AD7D8B">
        <w:rPr>
          <w:rFonts w:ascii="GHEA Grapalat" w:hAnsi="GHEA Grapalat"/>
          <w:i w:val="0"/>
          <w:sz w:val="24"/>
          <w:szCs w:val="24"/>
        </w:rPr>
        <w:t>:00.</w:t>
      </w:r>
      <w:r w:rsidRPr="00570676">
        <w:rPr>
          <w:rFonts w:ascii="GHEA Grapalat" w:hAnsi="GHEA Grapalat"/>
          <w:i w:val="0"/>
          <w:sz w:val="24"/>
          <w:szCs w:val="24"/>
        </w:rPr>
        <w:t xml:space="preserve">.   </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9A59BF" w:rsidRPr="00570676" w:rsidRDefault="009A59BF" w:rsidP="009A59BF">
      <w:pPr>
        <w:pStyle w:val="a3"/>
        <w:ind w:firstLine="0"/>
        <w:rPr>
          <w:rFonts w:ascii="GHEA Grapalat" w:hAnsi="GHEA Grapalat"/>
          <w:i w:val="0"/>
          <w:sz w:val="24"/>
          <w:szCs w:val="24"/>
        </w:rPr>
      </w:pPr>
      <w:r w:rsidRPr="00570676">
        <w:rPr>
          <w:rFonts w:ascii="GHEA Grapalat" w:hAnsi="GHEA Grapalat"/>
          <w:i w:val="0"/>
          <w:sz w:val="24"/>
          <w:szCs w:val="24"/>
        </w:rPr>
        <w:lastRenderedPageBreak/>
        <w:t>For receiving additional information concerning this notice, you may apply to</w:t>
      </w:r>
      <w:r w:rsidR="00504FB8" w:rsidRPr="00504FB8">
        <w:t xml:space="preserve"> </w:t>
      </w:r>
      <w:r w:rsidR="00FF797E">
        <w:rPr>
          <w:rFonts w:ascii="GHEA Grapalat" w:hAnsi="GHEA Grapalat"/>
          <w:i w:val="0"/>
          <w:sz w:val="24"/>
          <w:szCs w:val="24"/>
          <w:lang w:val="en-US"/>
        </w:rPr>
        <w:t>S. Sargsyan</w:t>
      </w:r>
      <w:r w:rsidRPr="00570676">
        <w:rPr>
          <w:rFonts w:ascii="GHEA Grapalat" w:hAnsi="GHEA Grapalat"/>
          <w:i w:val="0"/>
          <w:sz w:val="24"/>
          <w:szCs w:val="24"/>
        </w:rPr>
        <w:t>, Secretary of the Evaluation Commission</w:t>
      </w:r>
    </w:p>
    <w:p w:rsidR="009A59BF" w:rsidRPr="00570676" w:rsidRDefault="009A59BF" w:rsidP="009A59BF">
      <w:pPr>
        <w:pStyle w:val="a3"/>
        <w:spacing w:after="160"/>
        <w:ind w:left="993" w:firstLine="0"/>
        <w:rPr>
          <w:rFonts w:ascii="GHEA Grapalat" w:hAnsi="GHEA Grapalat"/>
          <w:i w:val="0"/>
          <w:sz w:val="16"/>
          <w:szCs w:val="16"/>
        </w:rPr>
      </w:pPr>
      <w:r w:rsidRPr="00570676">
        <w:rPr>
          <w:rFonts w:ascii="GHEA Grapalat" w:hAnsi="GHEA Grapalat"/>
          <w:i w:val="0"/>
          <w:sz w:val="16"/>
          <w:szCs w:val="16"/>
        </w:rPr>
        <w:t>name, surname</w:t>
      </w:r>
    </w:p>
    <w:p w:rsidR="009A59BF" w:rsidRPr="00570676" w:rsidRDefault="009A59BF" w:rsidP="009A59BF">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504FB8">
        <w:rPr>
          <w:rFonts w:ascii="GHEA Grapalat" w:hAnsi="GHEA Grapalat"/>
          <w:i w:val="0"/>
          <w:u w:val="single"/>
          <w:lang w:val="af-ZA"/>
        </w:rPr>
        <w:t>093-</w:t>
      </w:r>
      <w:r w:rsidR="00FF797E">
        <w:rPr>
          <w:rFonts w:ascii="GHEA Grapalat" w:hAnsi="GHEA Grapalat"/>
          <w:i w:val="0"/>
          <w:u w:val="single"/>
          <w:lang w:val="af-ZA"/>
        </w:rPr>
        <w:t>31-84-61</w:t>
      </w:r>
    </w:p>
    <w:p w:rsidR="009A59BF" w:rsidRPr="00570676" w:rsidRDefault="009A59BF" w:rsidP="009A59BF">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E-mail</w:t>
      </w:r>
      <w:r w:rsidR="00504FB8" w:rsidRPr="00504FB8">
        <w:rPr>
          <w:rFonts w:ascii="GHEA Grapalat" w:hAnsi="GHEA Grapalat"/>
          <w:i w:val="0"/>
          <w:lang w:val="af-ZA"/>
        </w:rPr>
        <w:t xml:space="preserve"> </w:t>
      </w:r>
      <w:r w:rsidR="00504FB8" w:rsidRPr="00944AD9">
        <w:rPr>
          <w:rFonts w:ascii="GHEA Grapalat" w:hAnsi="GHEA Grapalat"/>
          <w:i w:val="0"/>
          <w:lang w:val="af-ZA"/>
        </w:rPr>
        <w:t>ptghunq1@mail.ru</w:t>
      </w:r>
    </w:p>
    <w:p w:rsidR="009A59BF" w:rsidRPr="00570676" w:rsidRDefault="009A59BF" w:rsidP="009A59BF">
      <w:pPr>
        <w:pStyle w:val="a3"/>
        <w:ind w:firstLine="0"/>
        <w:rPr>
          <w:rFonts w:ascii="GHEA Grapalat" w:hAnsi="GHEA Grapalat"/>
          <w:i w:val="0"/>
          <w:sz w:val="24"/>
          <w:szCs w:val="24"/>
          <w:u w:val="single"/>
        </w:rPr>
      </w:pPr>
      <w:r w:rsidRPr="00570676">
        <w:rPr>
          <w:rFonts w:ascii="GHEA Grapalat" w:hAnsi="GHEA Grapalat"/>
          <w:i w:val="0"/>
          <w:sz w:val="24"/>
          <w:szCs w:val="24"/>
        </w:rPr>
        <w:t xml:space="preserve">Contracting authority </w:t>
      </w:r>
      <w:r w:rsidR="00FF797E">
        <w:rPr>
          <w:rFonts w:ascii="GHEA Grapalat" w:hAnsi="GHEA Grapalat"/>
          <w:i w:val="0"/>
          <w:sz w:val="24"/>
          <w:szCs w:val="24"/>
        </w:rPr>
        <w:t>Amberd</w:t>
      </w:r>
      <w:r w:rsidR="00504FB8" w:rsidRPr="00504FB8">
        <w:rPr>
          <w:rFonts w:ascii="GHEA Grapalat" w:hAnsi="GHEA Grapalat"/>
          <w:i w:val="0"/>
          <w:sz w:val="24"/>
          <w:szCs w:val="24"/>
        </w:rPr>
        <w:t xml:space="preserve"> community hall</w:t>
      </w:r>
    </w:p>
    <w:p w:rsidR="009A59BF" w:rsidRPr="00570676" w:rsidRDefault="009A59BF" w:rsidP="009A59BF">
      <w:pPr>
        <w:pStyle w:val="a3"/>
        <w:spacing w:after="160"/>
        <w:ind w:left="3544" w:firstLine="0"/>
        <w:rPr>
          <w:rFonts w:ascii="GHEA Grapalat" w:hAnsi="GHEA Grapalat"/>
          <w:i w:val="0"/>
          <w:sz w:val="16"/>
          <w:szCs w:val="16"/>
        </w:rPr>
      </w:pPr>
      <w:r w:rsidRPr="00570676">
        <w:rPr>
          <w:rFonts w:ascii="GHEA Grapalat" w:hAnsi="GHEA Grapalat"/>
          <w:i w:val="0"/>
          <w:sz w:val="16"/>
          <w:szCs w:val="16"/>
        </w:rPr>
        <w:t>name</w:t>
      </w:r>
    </w:p>
    <w:p w:rsidR="00A257BA" w:rsidRDefault="00A257BA"/>
    <w:sectPr w:rsidR="00A257BA" w:rsidSect="00570676">
      <w:footerReference w:type="default" r:id="rId6"/>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C93" w:rsidRDefault="00917C93" w:rsidP="009A59BF">
      <w:r>
        <w:separator/>
      </w:r>
    </w:p>
  </w:endnote>
  <w:endnote w:type="continuationSeparator" w:id="0">
    <w:p w:rsidR="00917C93" w:rsidRDefault="00917C93" w:rsidP="009A59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D57AFB">
        <w:pPr>
          <w:pStyle w:val="a5"/>
          <w:jc w:val="center"/>
          <w:rPr>
            <w:rFonts w:ascii="GHEA Grapalat" w:hAnsi="GHEA Grapalat"/>
            <w:sz w:val="24"/>
            <w:szCs w:val="24"/>
          </w:rPr>
        </w:pPr>
        <w:r w:rsidRPr="00570676">
          <w:rPr>
            <w:rFonts w:ascii="GHEA Grapalat" w:hAnsi="GHEA Grapalat"/>
            <w:sz w:val="24"/>
            <w:szCs w:val="24"/>
          </w:rPr>
          <w:fldChar w:fldCharType="begin"/>
        </w:r>
        <w:r w:rsidR="00F06369"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690E96">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917C93">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C93" w:rsidRDefault="00917C93" w:rsidP="009A59BF">
      <w:r>
        <w:separator/>
      </w:r>
    </w:p>
  </w:footnote>
  <w:footnote w:type="continuationSeparator" w:id="0">
    <w:p w:rsidR="00917C93" w:rsidRDefault="00917C93" w:rsidP="009A59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characterSpacingControl w:val="doNotCompress"/>
  <w:footnotePr>
    <w:footnote w:id="-1"/>
    <w:footnote w:id="0"/>
  </w:footnotePr>
  <w:endnotePr>
    <w:endnote w:id="-1"/>
    <w:endnote w:id="0"/>
  </w:endnotePr>
  <w:compat/>
  <w:rsids>
    <w:rsidRoot w:val="009A59BF"/>
    <w:rsid w:val="000B7E9F"/>
    <w:rsid w:val="00205528"/>
    <w:rsid w:val="0022483D"/>
    <w:rsid w:val="00304AD1"/>
    <w:rsid w:val="00403F43"/>
    <w:rsid w:val="00504FB8"/>
    <w:rsid w:val="00512633"/>
    <w:rsid w:val="00690E96"/>
    <w:rsid w:val="006A0C04"/>
    <w:rsid w:val="007C7E7C"/>
    <w:rsid w:val="00853622"/>
    <w:rsid w:val="00917C93"/>
    <w:rsid w:val="00966495"/>
    <w:rsid w:val="009A59BF"/>
    <w:rsid w:val="009D6115"/>
    <w:rsid w:val="00A257BA"/>
    <w:rsid w:val="00A36783"/>
    <w:rsid w:val="00AD7D8B"/>
    <w:rsid w:val="00BF749B"/>
    <w:rsid w:val="00CD5843"/>
    <w:rsid w:val="00D57AFB"/>
    <w:rsid w:val="00E31273"/>
    <w:rsid w:val="00F06369"/>
    <w:rsid w:val="00FF79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9BF"/>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A59B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9A59BF"/>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9A59BF"/>
    <w:pPr>
      <w:tabs>
        <w:tab w:val="center" w:pos="4320"/>
        <w:tab w:val="right" w:pos="8640"/>
      </w:tabs>
    </w:pPr>
    <w:rPr>
      <w:sz w:val="20"/>
      <w:szCs w:val="20"/>
    </w:rPr>
  </w:style>
  <w:style w:type="character" w:customStyle="1" w:styleId="a6">
    <w:name w:val="Нижний колонтитул Знак"/>
    <w:basedOn w:val="a0"/>
    <w:link w:val="a5"/>
    <w:uiPriority w:val="99"/>
    <w:rsid w:val="009A59BF"/>
    <w:rPr>
      <w:rFonts w:ascii="Times New Roman" w:eastAsia="Times New Roman" w:hAnsi="Times New Roman" w:cs="Times New Roman"/>
      <w:sz w:val="20"/>
      <w:szCs w:val="20"/>
      <w:lang w:val="en-GB" w:eastAsia="en-GB" w:bidi="en-GB"/>
    </w:rPr>
  </w:style>
  <w:style w:type="paragraph" w:styleId="a7">
    <w:name w:val="Body Text"/>
    <w:basedOn w:val="a"/>
    <w:link w:val="a8"/>
    <w:rsid w:val="009A59BF"/>
    <w:pPr>
      <w:spacing w:after="120"/>
    </w:pPr>
  </w:style>
  <w:style w:type="character" w:customStyle="1" w:styleId="a8">
    <w:name w:val="Основной текст Знак"/>
    <w:basedOn w:val="a0"/>
    <w:link w:val="a7"/>
    <w:rsid w:val="009A59BF"/>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9A59BF"/>
    <w:rPr>
      <w:rFonts w:ascii="Times Armenian" w:hAnsi="Times Armenian"/>
      <w:sz w:val="20"/>
      <w:szCs w:val="20"/>
    </w:rPr>
  </w:style>
  <w:style w:type="character" w:customStyle="1" w:styleId="aa">
    <w:name w:val="Текст сноски Знак"/>
    <w:basedOn w:val="a0"/>
    <w:link w:val="a9"/>
    <w:semiHidden/>
    <w:rsid w:val="009A59BF"/>
    <w:rPr>
      <w:rFonts w:ascii="Times Armenian" w:eastAsia="Times New Roman" w:hAnsi="Times Armenian" w:cs="Times New Roman"/>
      <w:sz w:val="20"/>
      <w:szCs w:val="20"/>
      <w:lang w:val="en-GB" w:eastAsia="en-GB" w:bidi="en-GB"/>
    </w:rPr>
  </w:style>
  <w:style w:type="character" w:styleId="ab">
    <w:name w:val="footnote reference"/>
    <w:semiHidden/>
    <w:rsid w:val="009A59BF"/>
    <w:rPr>
      <w:vertAlign w:val="superscript"/>
    </w:rPr>
  </w:style>
  <w:style w:type="table" w:styleId="ac">
    <w:name w:val="Table Grid"/>
    <w:basedOn w:val="a1"/>
    <w:uiPriority w:val="59"/>
    <w:rsid w:val="009A59BF"/>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530</Words>
  <Characters>3025</Characters>
  <Application>Microsoft Office Word</Application>
  <DocSecurity>0</DocSecurity>
  <Lines>25</Lines>
  <Paragraphs>7</Paragraphs>
  <ScaleCrop>false</ScaleCrop>
  <Company>Home</Company>
  <LinksUpToDate>false</LinksUpToDate>
  <CharactersWithSpaces>3548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https://mul2-armavir.gov.am/tasks/85438/oneclick/We206031704535315_Angleren.docx?token=b49d2223cfce58a9d6f6a4482a191999</cp:keywords>
  <dc:description/>
  <cp:lastModifiedBy>HAdmin</cp:lastModifiedBy>
  <cp:revision>26</cp:revision>
  <dcterms:created xsi:type="dcterms:W3CDTF">2020-06-01T09:57:00Z</dcterms:created>
  <dcterms:modified xsi:type="dcterms:W3CDTF">2020-06-04T06:56:00Z</dcterms:modified>
</cp:coreProperties>
</file>